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5B661245" w14:textId="77777777" w:rsidTr="00CE01BB">
        <w:trPr>
          <w:trHeight w:val="708"/>
        </w:trPr>
        <w:tc>
          <w:tcPr>
            <w:tcW w:w="1395" w:type="dxa"/>
          </w:tcPr>
          <w:p w14:paraId="2E9F2019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299F32A1" w14:textId="77777777" w:rsidR="00C60068" w:rsidRPr="00E35B01" w:rsidRDefault="00D8626E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Geçici restorasyonlarda dolgu olarak ve amalgam dolgularda kaide olarak kullanılabilmelidir.</w:t>
            </w:r>
          </w:p>
        </w:tc>
      </w:tr>
      <w:tr w:rsidR="00C60068" w14:paraId="5A6F2A30" w14:textId="77777777" w:rsidTr="004E503B">
        <w:trPr>
          <w:trHeight w:val="1375"/>
        </w:trPr>
        <w:tc>
          <w:tcPr>
            <w:tcW w:w="1395" w:type="dxa"/>
          </w:tcPr>
          <w:p w14:paraId="75D7BB5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703B672D" w14:textId="77777777" w:rsidR="00D8626E" w:rsidRPr="00E35B01" w:rsidRDefault="00D8626E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 xml:space="preserve">Aynı veya farklı kutuda toz çinko oksit, likit ise </w:t>
            </w:r>
            <w:proofErr w:type="spellStart"/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ojenol</w:t>
            </w:r>
            <w:proofErr w:type="spellEnd"/>
            <w:r w:rsidRPr="00E35B01">
              <w:rPr>
                <w:rFonts w:ascii="Times New Roman" w:hAnsi="Times New Roman" w:cs="Times New Roman"/>
                <w:sz w:val="24"/>
                <w:szCs w:val="24"/>
              </w:rPr>
              <w:t xml:space="preserve"> olacaktır.</w:t>
            </w:r>
          </w:p>
          <w:p w14:paraId="31F21060" w14:textId="77777777" w:rsidR="00C60068" w:rsidRDefault="00D8626E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 xml:space="preserve">Toz en az 30. gr. </w:t>
            </w:r>
            <w:proofErr w:type="spellStart"/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lık</w:t>
            </w:r>
            <w:proofErr w:type="spellEnd"/>
            <w:r w:rsidRPr="00E35B01">
              <w:rPr>
                <w:rFonts w:ascii="Times New Roman" w:hAnsi="Times New Roman" w:cs="Times New Roman"/>
                <w:sz w:val="24"/>
                <w:szCs w:val="24"/>
              </w:rPr>
              <w:t xml:space="preserve"> şişede, </w:t>
            </w:r>
            <w:proofErr w:type="spellStart"/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öjenol</w:t>
            </w:r>
            <w:proofErr w:type="spellEnd"/>
            <w:r w:rsidRPr="00E35B01">
              <w:rPr>
                <w:rFonts w:ascii="Times New Roman" w:hAnsi="Times New Roman" w:cs="Times New Roman"/>
                <w:sz w:val="24"/>
                <w:szCs w:val="24"/>
              </w:rPr>
              <w:t xml:space="preserve"> en az 15 </w:t>
            </w:r>
            <w:proofErr w:type="spellStart"/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ml’lık</w:t>
            </w:r>
            <w:proofErr w:type="spellEnd"/>
            <w:r w:rsidRPr="00E35B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5B01" w:rsidRPr="00E35B01">
              <w:rPr>
                <w:rFonts w:ascii="Times New Roman" w:hAnsi="Times New Roman" w:cs="Times New Roman"/>
                <w:sz w:val="24"/>
                <w:szCs w:val="24"/>
              </w:rPr>
              <w:t xml:space="preserve">cam </w:t>
            </w: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şişede olmalıdır</w:t>
            </w:r>
            <w:r w:rsidR="004E503B" w:rsidRPr="00E35B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6B036D" w14:textId="77777777" w:rsidR="006E1F89" w:rsidRPr="00E35B01" w:rsidRDefault="006E1F89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Toz ve likit ayrı ayrı da temin edilebilmelidir.</w:t>
            </w:r>
          </w:p>
        </w:tc>
      </w:tr>
      <w:tr w:rsidR="00C60068" w14:paraId="1D6221FE" w14:textId="77777777" w:rsidTr="00293755">
        <w:trPr>
          <w:trHeight w:val="1640"/>
        </w:trPr>
        <w:tc>
          <w:tcPr>
            <w:tcW w:w="1395" w:type="dxa"/>
          </w:tcPr>
          <w:p w14:paraId="75B2591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56119A08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7C4EFF57" w14:textId="77777777" w:rsidR="00CE01BB" w:rsidRPr="00E35B01" w:rsidRDefault="00D8626E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PH 7–8 arasında olmalıdır.</w:t>
            </w:r>
          </w:p>
          <w:p w14:paraId="7DA6B605" w14:textId="77777777" w:rsidR="004E503B" w:rsidRPr="00E35B01" w:rsidRDefault="004E503B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Yüksek aşınma direnci, düşük çözünürlük ve üstün kapatma özelliği olmalıdır.</w:t>
            </w:r>
          </w:p>
          <w:p w14:paraId="7FA1E31C" w14:textId="77777777" w:rsidR="00D8626E" w:rsidRPr="00E35B01" w:rsidRDefault="00D8626E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Karıştırma süresi 1–1,5 dakika olmalı, karıştırılması ve uygulanması kolay, parlak homojen birleşim oluşturmalıdır.</w:t>
            </w:r>
          </w:p>
          <w:p w14:paraId="0092AEC6" w14:textId="77777777" w:rsidR="00D8626E" w:rsidRPr="00E35B01" w:rsidRDefault="00D14F27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Sertleşme süresi en fazla 2</w:t>
            </w:r>
            <w:r w:rsidR="00D8626E" w:rsidRPr="00E35B01">
              <w:rPr>
                <w:rFonts w:ascii="Times New Roman" w:hAnsi="Times New Roman" w:cs="Times New Roman"/>
                <w:sz w:val="24"/>
                <w:szCs w:val="24"/>
              </w:rPr>
              <w:t xml:space="preserve"> dakika olmalıdır.</w:t>
            </w:r>
          </w:p>
          <w:p w14:paraId="16479050" w14:textId="77777777" w:rsidR="00D8626E" w:rsidRPr="00E35B01" w:rsidRDefault="00D8626E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Sertleşme gerçekleşirken ısı açığa çıkarmamalıdır.</w:t>
            </w:r>
          </w:p>
          <w:p w14:paraId="5278113F" w14:textId="77777777" w:rsidR="00D8626E" w:rsidRPr="00E35B01" w:rsidRDefault="00D8626E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 xml:space="preserve">25 – 35 </w:t>
            </w:r>
            <w:proofErr w:type="spellStart"/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Mpa</w:t>
            </w:r>
            <w:proofErr w:type="spellEnd"/>
            <w:r w:rsidRPr="00E35B01">
              <w:rPr>
                <w:rFonts w:ascii="Times New Roman" w:hAnsi="Times New Roman" w:cs="Times New Roman"/>
                <w:sz w:val="24"/>
                <w:szCs w:val="24"/>
              </w:rPr>
              <w:t xml:space="preserve"> dirence dayanıklı olmalıdır</w:t>
            </w:r>
          </w:p>
          <w:p w14:paraId="633A8E77" w14:textId="77777777" w:rsidR="00D8626E" w:rsidRPr="00E35B01" w:rsidRDefault="00D8626E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Sıvısı berrak olmalı tortu içermemelidir.</w:t>
            </w:r>
          </w:p>
          <w:p w14:paraId="58785507" w14:textId="77777777" w:rsidR="004E503B" w:rsidRPr="00E35B01" w:rsidRDefault="004E503B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Kaviteye kolay adapte edilebilmeli, spatüle yapışmamalıdır.</w:t>
            </w:r>
          </w:p>
          <w:p w14:paraId="1B62D9AB" w14:textId="77777777" w:rsidR="004E503B" w:rsidRPr="00E35B01" w:rsidRDefault="004E503B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Antiseptik ve ağrı kesici özelliği olmalıdır.</w:t>
            </w:r>
          </w:p>
          <w:p w14:paraId="3A452CB8" w14:textId="77777777" w:rsidR="00E35B01" w:rsidRPr="00E35B01" w:rsidRDefault="00D8626E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Toz kısmı gözle bakıldığında kir ve lif gibi yabancı maddeler içermemelidir.</w:t>
            </w:r>
          </w:p>
          <w:p w14:paraId="0AD16025" w14:textId="77777777" w:rsidR="00E35B01" w:rsidRPr="00E35B01" w:rsidRDefault="00E35B01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Kokusu ve kıvamı kabul edilebilir düzeyde olmalıdır.</w:t>
            </w:r>
          </w:p>
        </w:tc>
      </w:tr>
      <w:tr w:rsidR="00C60068" w14:paraId="1D60B15A" w14:textId="77777777" w:rsidTr="00293755">
        <w:trPr>
          <w:trHeight w:val="1640"/>
        </w:trPr>
        <w:tc>
          <w:tcPr>
            <w:tcW w:w="1395" w:type="dxa"/>
          </w:tcPr>
          <w:p w14:paraId="58BEC9B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2A4E47E8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18294682" w14:textId="77777777" w:rsidR="006E1F89" w:rsidRDefault="006E1F89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 gramaja göre değerlendirilecektir.</w:t>
            </w:r>
          </w:p>
          <w:p w14:paraId="028297B0" w14:textId="77777777" w:rsidR="004E503B" w:rsidRPr="00E35B01" w:rsidRDefault="004E503B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Kutunun içerisinde ölçü kaşığı ve karıştırma kâğıdı olmalıdır.</w:t>
            </w:r>
          </w:p>
          <w:p w14:paraId="6701DFBA" w14:textId="77777777" w:rsidR="00D8626E" w:rsidRPr="00E35B01" w:rsidRDefault="00D8626E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Türkçe prospektüsü olmalıdır.</w:t>
            </w:r>
          </w:p>
          <w:p w14:paraId="4DF0C388" w14:textId="77777777" w:rsidR="00C60068" w:rsidRPr="00E35B01" w:rsidRDefault="00D8626E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Orijinal ambalajında kullanım amacına uygun olmalıdır.</w:t>
            </w:r>
          </w:p>
          <w:p w14:paraId="288A0489" w14:textId="77777777" w:rsidR="00D8626E" w:rsidRPr="00E35B01" w:rsidRDefault="00D8626E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Teslim tarihinden itibaren en az 2 yıl raf ömrü olmalıdır.</w:t>
            </w:r>
          </w:p>
          <w:p w14:paraId="51DCC439" w14:textId="77777777" w:rsidR="00D8626E" w:rsidRPr="00E35B01" w:rsidRDefault="00D8626E" w:rsidP="00E35B01">
            <w:pPr>
              <w:pStyle w:val="ListeParagraf"/>
              <w:numPr>
                <w:ilvl w:val="0"/>
                <w:numId w:val="40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01">
              <w:rPr>
                <w:rFonts w:ascii="Times New Roman" w:hAnsi="Times New Roman" w:cs="Times New Roman"/>
                <w:sz w:val="24"/>
                <w:szCs w:val="24"/>
              </w:rPr>
              <w:t xml:space="preserve">Hasta ve ürün güvenirliğini sağlamak amacıyla Ürünün son kullanma tarihi ve LOT numarası, sonradan değişime </w:t>
            </w:r>
            <w:proofErr w:type="gramStart"/>
            <w:r w:rsidRPr="00E35B01">
              <w:rPr>
                <w:rFonts w:ascii="Times New Roman" w:hAnsi="Times New Roman" w:cs="Times New Roman"/>
                <w:sz w:val="24"/>
                <w:szCs w:val="24"/>
              </w:rPr>
              <w:t>imkan</w:t>
            </w:r>
            <w:proofErr w:type="gramEnd"/>
            <w:r w:rsidRPr="00E35B01">
              <w:rPr>
                <w:rFonts w:ascii="Times New Roman" w:hAnsi="Times New Roman" w:cs="Times New Roman"/>
                <w:sz w:val="24"/>
                <w:szCs w:val="24"/>
              </w:rPr>
              <w:t xml:space="preserve"> vermeyecek şekilde orijinal ürün ambalajı üzerinde bulunmalıdır. Orijinal ambalaj üzerinde herhangi bir şekilde sonradan etike</w:t>
            </w:r>
            <w:r w:rsidR="004E503B" w:rsidRPr="00E35B01">
              <w:rPr>
                <w:rFonts w:ascii="Times New Roman" w:hAnsi="Times New Roman" w:cs="Times New Roman"/>
                <w:sz w:val="24"/>
                <w:szCs w:val="24"/>
              </w:rPr>
              <w:t xml:space="preserve">t </w:t>
            </w:r>
            <w:proofErr w:type="spellStart"/>
            <w:r w:rsidR="004E503B" w:rsidRPr="00E35B01">
              <w:rPr>
                <w:rFonts w:ascii="Times New Roman" w:hAnsi="Times New Roman" w:cs="Times New Roman"/>
                <w:sz w:val="24"/>
                <w:szCs w:val="24"/>
              </w:rPr>
              <w:t>v.b</w:t>
            </w:r>
            <w:proofErr w:type="spellEnd"/>
            <w:r w:rsidR="004E503B" w:rsidRPr="00E35B01">
              <w:rPr>
                <w:rFonts w:ascii="Times New Roman" w:hAnsi="Times New Roman" w:cs="Times New Roman"/>
                <w:sz w:val="24"/>
                <w:szCs w:val="24"/>
              </w:rPr>
              <w:t>. yapıştırılmamalıdır.</w:t>
            </w:r>
          </w:p>
        </w:tc>
      </w:tr>
    </w:tbl>
    <w:p w14:paraId="218079BA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58CA989B" w14:textId="77777777" w:rsidR="00577C63" w:rsidRDefault="00131D97" w:rsidP="00577C6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2B644963" w14:textId="77777777" w:rsidR="00577C63" w:rsidRDefault="00577C63" w:rsidP="00577C63">
      <w:pPr>
        <w:pStyle w:val="AralkYok"/>
        <w:rPr>
          <w:rFonts w:ascii="Times New Roman" w:hAnsi="Times New Roman"/>
          <w:sz w:val="24"/>
          <w:szCs w:val="24"/>
        </w:rPr>
      </w:pPr>
    </w:p>
    <w:p w14:paraId="4160255E" w14:textId="77777777" w:rsidR="00577C63" w:rsidRDefault="00577C63" w:rsidP="00577C63">
      <w:pPr>
        <w:pStyle w:val="AralkYok"/>
        <w:rPr>
          <w:rFonts w:ascii="Times New Roman" w:hAnsi="Times New Roman"/>
          <w:sz w:val="24"/>
          <w:szCs w:val="24"/>
        </w:rPr>
      </w:pPr>
    </w:p>
    <w:p w14:paraId="0222494E" w14:textId="77777777" w:rsidR="003A61CC" w:rsidRDefault="003A61CC" w:rsidP="00577C63">
      <w:pPr>
        <w:pStyle w:val="AralkYok"/>
        <w:rPr>
          <w:rFonts w:ascii="Times New Roman" w:hAnsi="Times New Roman"/>
          <w:sz w:val="24"/>
          <w:szCs w:val="24"/>
        </w:rPr>
      </w:pPr>
    </w:p>
    <w:p w14:paraId="20866F27" w14:textId="77777777" w:rsidR="00577C63" w:rsidRDefault="00577C63" w:rsidP="00577C63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horzAnchor="page" w:tblpXSpec="center" w:tblpY="540"/>
        <w:tblW w:w="0" w:type="auto"/>
        <w:tblLook w:val="04A0" w:firstRow="1" w:lastRow="0" w:firstColumn="1" w:lastColumn="0" w:noHBand="0" w:noVBand="1"/>
      </w:tblPr>
      <w:tblGrid>
        <w:gridCol w:w="4606"/>
      </w:tblGrid>
      <w:tr w:rsidR="003A61CC" w14:paraId="0A344D39" w14:textId="77777777" w:rsidTr="00577C63">
        <w:tc>
          <w:tcPr>
            <w:tcW w:w="4606" w:type="dxa"/>
            <w:hideMark/>
          </w:tcPr>
          <w:p w14:paraId="6062E323" w14:textId="77777777" w:rsidR="003A61CC" w:rsidRDefault="003A61CC" w:rsidP="00577C6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3070FEDE" w14:textId="02519732" w:rsidR="003A61CC" w:rsidRDefault="003A61CC" w:rsidP="00577C6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79EE48FC" w14:textId="77777777" w:rsidR="003A61CC" w:rsidRDefault="003A61CC" w:rsidP="00577C6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54099D" w14:textId="77777777" w:rsidR="00131D97" w:rsidRDefault="00131D97" w:rsidP="00577C63">
      <w:pPr>
        <w:pStyle w:val="AralkYok"/>
        <w:rPr>
          <w:rFonts w:ascii="Times New Roman" w:hAnsi="Times New Roman"/>
          <w:sz w:val="24"/>
          <w:szCs w:val="24"/>
        </w:rPr>
      </w:pPr>
    </w:p>
    <w:p w14:paraId="03FD9716" w14:textId="77777777" w:rsidR="003A61CC" w:rsidRDefault="003A61CC" w:rsidP="00577C63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A61CC" w:rsidRPr="003A61CC" w14:paraId="75867A2B" w14:textId="77777777">
        <w:tc>
          <w:tcPr>
            <w:tcW w:w="3070" w:type="dxa"/>
            <w:hideMark/>
          </w:tcPr>
          <w:p w14:paraId="3F6B9081" w14:textId="77777777" w:rsidR="003A61CC" w:rsidRPr="003A61CC" w:rsidRDefault="003A61CC" w:rsidP="003A61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A61CC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1C937D5B" w14:textId="77777777" w:rsidR="003A61CC" w:rsidRPr="003A61CC" w:rsidRDefault="003A61CC" w:rsidP="003A61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A61CC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613CD363" w14:textId="77777777" w:rsidR="003A61CC" w:rsidRPr="003A61CC" w:rsidRDefault="003A61CC" w:rsidP="003A61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A61CC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3A61CC" w:rsidRPr="003A61CC" w14:paraId="45C7F8D3" w14:textId="77777777">
        <w:tc>
          <w:tcPr>
            <w:tcW w:w="3070" w:type="dxa"/>
            <w:hideMark/>
          </w:tcPr>
          <w:p w14:paraId="4309B177" w14:textId="77777777" w:rsidR="003A61CC" w:rsidRPr="003A61CC" w:rsidRDefault="003A61CC" w:rsidP="003A61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A61CC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65EA0728" w14:textId="77777777" w:rsidR="003A61CC" w:rsidRPr="003A61CC" w:rsidRDefault="003A61CC" w:rsidP="003A61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A61CC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5E217D12" w14:textId="77777777" w:rsidR="003A61CC" w:rsidRPr="003A61CC" w:rsidRDefault="003A61CC" w:rsidP="003A61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A61CC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3A61CC" w:rsidRPr="003A61CC" w14:paraId="31D45CDD" w14:textId="77777777">
        <w:tc>
          <w:tcPr>
            <w:tcW w:w="3070" w:type="dxa"/>
            <w:hideMark/>
          </w:tcPr>
          <w:p w14:paraId="23A195F7" w14:textId="77777777" w:rsidR="003A61CC" w:rsidRPr="003A61CC" w:rsidRDefault="003A61CC" w:rsidP="003A61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A61CC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0902DA02" w14:textId="77777777" w:rsidR="003A61CC" w:rsidRPr="003A61CC" w:rsidRDefault="003A61CC" w:rsidP="003A61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A61CC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4D7237D2" w14:textId="77777777" w:rsidR="003A61CC" w:rsidRPr="003A61CC" w:rsidRDefault="003A61CC" w:rsidP="003A61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A61CC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3AFB6181" w14:textId="77777777" w:rsidR="003A61CC" w:rsidRPr="003A61CC" w:rsidRDefault="003A61CC" w:rsidP="003A61CC">
      <w:pPr>
        <w:pStyle w:val="AralkYok"/>
        <w:rPr>
          <w:rFonts w:ascii="Times New Roman" w:hAnsi="Times New Roman"/>
          <w:sz w:val="24"/>
          <w:szCs w:val="24"/>
        </w:rPr>
      </w:pPr>
    </w:p>
    <w:p w14:paraId="58D855D2" w14:textId="77777777" w:rsidR="003A61CC" w:rsidRPr="003A61CC" w:rsidRDefault="003A61CC" w:rsidP="003A61CC">
      <w:pPr>
        <w:pStyle w:val="AralkYok"/>
        <w:rPr>
          <w:rFonts w:ascii="Times New Roman" w:hAnsi="Times New Roman"/>
          <w:sz w:val="24"/>
          <w:szCs w:val="24"/>
        </w:rPr>
      </w:pPr>
    </w:p>
    <w:p w14:paraId="7E614FD2" w14:textId="77777777" w:rsidR="003A61CC" w:rsidRPr="003A61CC" w:rsidRDefault="003A61CC" w:rsidP="003A61CC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A61CC" w:rsidRPr="003A61CC" w14:paraId="5D66E0D9" w14:textId="77777777">
        <w:tc>
          <w:tcPr>
            <w:tcW w:w="4606" w:type="dxa"/>
            <w:hideMark/>
          </w:tcPr>
          <w:p w14:paraId="76403920" w14:textId="77777777" w:rsidR="003A61CC" w:rsidRPr="003A61CC" w:rsidRDefault="003A61CC" w:rsidP="003A61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A61CC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18DC7AFC" w14:textId="77777777" w:rsidR="003A61CC" w:rsidRPr="003A61CC" w:rsidRDefault="003A61CC" w:rsidP="003A61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A61CC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3A61CC" w:rsidRPr="003A61CC" w14:paraId="06F97933" w14:textId="77777777">
        <w:tc>
          <w:tcPr>
            <w:tcW w:w="4606" w:type="dxa"/>
            <w:hideMark/>
          </w:tcPr>
          <w:p w14:paraId="4ECCD3BA" w14:textId="77777777" w:rsidR="003A61CC" w:rsidRPr="003A61CC" w:rsidRDefault="003A61CC" w:rsidP="003A61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A61CC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22E359D1" w14:textId="77777777" w:rsidR="003A61CC" w:rsidRPr="003A61CC" w:rsidRDefault="003A61CC" w:rsidP="003A61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A61CC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3A61CC" w:rsidRPr="003A61CC" w14:paraId="6A163AF2" w14:textId="77777777">
        <w:trPr>
          <w:trHeight w:val="80"/>
        </w:trPr>
        <w:tc>
          <w:tcPr>
            <w:tcW w:w="4606" w:type="dxa"/>
            <w:hideMark/>
          </w:tcPr>
          <w:p w14:paraId="2BAB5DF0" w14:textId="77777777" w:rsidR="003A61CC" w:rsidRPr="003A61CC" w:rsidRDefault="003A61CC" w:rsidP="003A61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A61CC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683F93CE" w14:textId="77777777" w:rsidR="003A61CC" w:rsidRPr="003A61CC" w:rsidRDefault="003A61CC" w:rsidP="003A61C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A61CC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290F3876" w14:textId="77777777" w:rsidR="003A61CC" w:rsidRDefault="003A61CC" w:rsidP="00577C63">
      <w:pPr>
        <w:pStyle w:val="AralkYok"/>
        <w:rPr>
          <w:rFonts w:ascii="Times New Roman" w:hAnsi="Times New Roman"/>
          <w:sz w:val="24"/>
          <w:szCs w:val="24"/>
        </w:rPr>
      </w:pPr>
    </w:p>
    <w:p w14:paraId="77018055" w14:textId="77777777" w:rsidR="00522113" w:rsidRDefault="00522113" w:rsidP="00577C63">
      <w:pPr>
        <w:tabs>
          <w:tab w:val="left" w:pos="1755"/>
        </w:tabs>
        <w:spacing w:before="120" w:after="12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sectPr w:rsidR="00522113" w:rsidSect="00EC4C2A">
      <w:headerReference w:type="default" r:id="rId8"/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7051B" w14:textId="77777777" w:rsidR="008B2D29" w:rsidRDefault="008B2D29" w:rsidP="00CE01BB">
      <w:pPr>
        <w:spacing w:after="0" w:line="240" w:lineRule="auto"/>
      </w:pPr>
      <w:r>
        <w:separator/>
      </w:r>
    </w:p>
  </w:endnote>
  <w:endnote w:type="continuationSeparator" w:id="0">
    <w:p w14:paraId="42301DBE" w14:textId="77777777" w:rsidR="008B2D29" w:rsidRDefault="008B2D29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7173429"/>
      <w:docPartObj>
        <w:docPartGallery w:val="Page Numbers (Bottom of Page)"/>
        <w:docPartUnique/>
      </w:docPartObj>
    </w:sdtPr>
    <w:sdtEndPr/>
    <w:sdtContent>
      <w:p w14:paraId="287A943D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C63">
          <w:rPr>
            <w:noProof/>
          </w:rPr>
          <w:t>2</w:t>
        </w:r>
        <w:r>
          <w:fldChar w:fldCharType="end"/>
        </w:r>
      </w:p>
    </w:sdtContent>
  </w:sdt>
  <w:p w14:paraId="0195A12F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8EE9A" w14:textId="77777777" w:rsidR="008B2D29" w:rsidRDefault="008B2D29" w:rsidP="00CE01BB">
      <w:pPr>
        <w:spacing w:after="0" w:line="240" w:lineRule="auto"/>
      </w:pPr>
      <w:r>
        <w:separator/>
      </w:r>
    </w:p>
  </w:footnote>
  <w:footnote w:type="continuationSeparator" w:id="0">
    <w:p w14:paraId="13EAC89A" w14:textId="77777777" w:rsidR="008B2D29" w:rsidRDefault="008B2D29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3A96F" w14:textId="77777777" w:rsidR="00CE01BB" w:rsidRDefault="00CE01BB" w:rsidP="00D8626E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A8175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3940</w:t>
    </w:r>
    <w:r w:rsidR="004E503B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D8626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SİMAN, ÇİNKO OKSİT ÖJENOL</w:t>
    </w:r>
  </w:p>
  <w:p w14:paraId="33A7D540" w14:textId="77777777" w:rsidR="00CE01BB" w:rsidRDefault="00CE01B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47D5369"/>
    <w:multiLevelType w:val="hybridMultilevel"/>
    <w:tmpl w:val="05A02F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D550A62"/>
    <w:multiLevelType w:val="hybridMultilevel"/>
    <w:tmpl w:val="05A02F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F51BD"/>
    <w:multiLevelType w:val="hybridMultilevel"/>
    <w:tmpl w:val="F6AEF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4A0E502C"/>
    <w:multiLevelType w:val="hybridMultilevel"/>
    <w:tmpl w:val="D3ECC1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94166"/>
    <w:multiLevelType w:val="hybridMultilevel"/>
    <w:tmpl w:val="2E8C3F46"/>
    <w:lvl w:ilvl="0" w:tplc="A9EC5B8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8C95A52"/>
    <w:multiLevelType w:val="hybridMultilevel"/>
    <w:tmpl w:val="24C294C6"/>
    <w:lvl w:ilvl="0" w:tplc="1840BB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  <w:sz w:val="24"/>
        <w:szCs w:val="24"/>
      </w:rPr>
    </w:lvl>
    <w:lvl w:ilvl="1" w:tplc="5DBAFBD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6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E977F52"/>
    <w:multiLevelType w:val="hybridMultilevel"/>
    <w:tmpl w:val="65F4BEE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1B65D0E"/>
    <w:multiLevelType w:val="hybridMultilevel"/>
    <w:tmpl w:val="3EEEA914"/>
    <w:lvl w:ilvl="0" w:tplc="A9EC5B8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30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1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4009F0"/>
    <w:multiLevelType w:val="hybridMultilevel"/>
    <w:tmpl w:val="4446C3A8"/>
    <w:lvl w:ilvl="0" w:tplc="A9EC5B8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91911E9"/>
    <w:multiLevelType w:val="hybridMultilevel"/>
    <w:tmpl w:val="8F9852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FA129BB"/>
    <w:multiLevelType w:val="hybridMultilevel"/>
    <w:tmpl w:val="6B08B4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758684">
    <w:abstractNumId w:val="30"/>
  </w:num>
  <w:num w:numId="2" w16cid:durableId="6831701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9724713">
    <w:abstractNumId w:val="21"/>
  </w:num>
  <w:num w:numId="4" w16cid:durableId="1051342343">
    <w:abstractNumId w:val="10"/>
  </w:num>
  <w:num w:numId="5" w16cid:durableId="43872950">
    <w:abstractNumId w:val="26"/>
  </w:num>
  <w:num w:numId="6" w16cid:durableId="1996642451">
    <w:abstractNumId w:val="23"/>
  </w:num>
  <w:num w:numId="7" w16cid:durableId="1747262627">
    <w:abstractNumId w:val="33"/>
  </w:num>
  <w:num w:numId="8" w16cid:durableId="203489482">
    <w:abstractNumId w:val="31"/>
  </w:num>
  <w:num w:numId="9" w16cid:durableId="888490897">
    <w:abstractNumId w:val="12"/>
  </w:num>
  <w:num w:numId="10" w16cid:durableId="532617777">
    <w:abstractNumId w:val="16"/>
  </w:num>
  <w:num w:numId="11" w16cid:durableId="560559156">
    <w:abstractNumId w:val="14"/>
  </w:num>
  <w:num w:numId="12" w16cid:durableId="14282325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50045093">
    <w:abstractNumId w:val="11"/>
  </w:num>
  <w:num w:numId="14" w16cid:durableId="2091854863">
    <w:abstractNumId w:val="29"/>
  </w:num>
  <w:num w:numId="15" w16cid:durableId="1094858676">
    <w:abstractNumId w:val="36"/>
  </w:num>
  <w:num w:numId="16" w16cid:durableId="298073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35691750">
    <w:abstractNumId w:val="22"/>
  </w:num>
  <w:num w:numId="18" w16cid:durableId="12004339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7146571">
    <w:abstractNumId w:val="15"/>
  </w:num>
  <w:num w:numId="20" w16cid:durableId="31611232">
    <w:abstractNumId w:val="9"/>
  </w:num>
  <w:num w:numId="21" w16cid:durableId="753432946">
    <w:abstractNumId w:val="2"/>
  </w:num>
  <w:num w:numId="22" w16cid:durableId="2056346331">
    <w:abstractNumId w:val="28"/>
  </w:num>
  <w:num w:numId="23" w16cid:durableId="834951954">
    <w:abstractNumId w:val="4"/>
  </w:num>
  <w:num w:numId="24" w16cid:durableId="1925333183">
    <w:abstractNumId w:val="19"/>
  </w:num>
  <w:num w:numId="25" w16cid:durableId="219177140">
    <w:abstractNumId w:val="32"/>
  </w:num>
  <w:num w:numId="26" w16cid:durableId="975839565">
    <w:abstractNumId w:val="13"/>
  </w:num>
  <w:num w:numId="27" w16cid:durableId="287443934">
    <w:abstractNumId w:val="27"/>
  </w:num>
  <w:num w:numId="28" w16cid:durableId="109907279">
    <w:abstractNumId w:val="6"/>
  </w:num>
  <w:num w:numId="29" w16cid:durableId="1022392823">
    <w:abstractNumId w:val="5"/>
  </w:num>
  <w:num w:numId="30" w16cid:durableId="447503840">
    <w:abstractNumId w:val="20"/>
  </w:num>
  <w:num w:numId="31" w16cid:durableId="63992834">
    <w:abstractNumId w:val="8"/>
  </w:num>
  <w:num w:numId="32" w16cid:durableId="1650403332">
    <w:abstractNumId w:val="35"/>
  </w:num>
  <w:num w:numId="33" w16cid:durableId="1323697596">
    <w:abstractNumId w:val="37"/>
  </w:num>
  <w:num w:numId="34" w16cid:durableId="555747810">
    <w:abstractNumId w:val="17"/>
  </w:num>
  <w:num w:numId="35" w16cid:durableId="2132630249">
    <w:abstractNumId w:val="7"/>
  </w:num>
  <w:num w:numId="36" w16cid:durableId="2000645084">
    <w:abstractNumId w:val="3"/>
  </w:num>
  <w:num w:numId="37" w16cid:durableId="1593734689">
    <w:abstractNumId w:val="24"/>
  </w:num>
  <w:num w:numId="38" w16cid:durableId="734623911">
    <w:abstractNumId w:val="25"/>
  </w:num>
  <w:num w:numId="39" w16cid:durableId="1845707382">
    <w:abstractNumId w:val="34"/>
  </w:num>
  <w:num w:numId="40" w16cid:durableId="193235059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D97"/>
    <w:rsid w:val="001603EE"/>
    <w:rsid w:val="001716CA"/>
    <w:rsid w:val="002829FF"/>
    <w:rsid w:val="00392C0F"/>
    <w:rsid w:val="003A61CC"/>
    <w:rsid w:val="003C739E"/>
    <w:rsid w:val="003D3D46"/>
    <w:rsid w:val="003D7A1B"/>
    <w:rsid w:val="004202B3"/>
    <w:rsid w:val="00427896"/>
    <w:rsid w:val="00463A88"/>
    <w:rsid w:val="00465FC3"/>
    <w:rsid w:val="004D7D9A"/>
    <w:rsid w:val="004E503B"/>
    <w:rsid w:val="004F2F84"/>
    <w:rsid w:val="005200EF"/>
    <w:rsid w:val="00522113"/>
    <w:rsid w:val="0053482D"/>
    <w:rsid w:val="00551578"/>
    <w:rsid w:val="00567CA3"/>
    <w:rsid w:val="00577C63"/>
    <w:rsid w:val="00596E90"/>
    <w:rsid w:val="005A528F"/>
    <w:rsid w:val="00627078"/>
    <w:rsid w:val="00651161"/>
    <w:rsid w:val="006542FB"/>
    <w:rsid w:val="006B583C"/>
    <w:rsid w:val="006E1F89"/>
    <w:rsid w:val="006F41E7"/>
    <w:rsid w:val="007029EB"/>
    <w:rsid w:val="00714B8F"/>
    <w:rsid w:val="00725AF6"/>
    <w:rsid w:val="00732046"/>
    <w:rsid w:val="00777A90"/>
    <w:rsid w:val="007957D4"/>
    <w:rsid w:val="007E5DCE"/>
    <w:rsid w:val="008433DE"/>
    <w:rsid w:val="008772BE"/>
    <w:rsid w:val="008A59B4"/>
    <w:rsid w:val="008A6D06"/>
    <w:rsid w:val="008B2D29"/>
    <w:rsid w:val="008B5EDA"/>
    <w:rsid w:val="008E2D00"/>
    <w:rsid w:val="008E5C44"/>
    <w:rsid w:val="00952C59"/>
    <w:rsid w:val="00965773"/>
    <w:rsid w:val="009920D1"/>
    <w:rsid w:val="00994435"/>
    <w:rsid w:val="009D4772"/>
    <w:rsid w:val="00A04463"/>
    <w:rsid w:val="00A6161C"/>
    <w:rsid w:val="00A703F4"/>
    <w:rsid w:val="00A81753"/>
    <w:rsid w:val="00AA62EB"/>
    <w:rsid w:val="00AE36E9"/>
    <w:rsid w:val="00B02E4D"/>
    <w:rsid w:val="00B0306A"/>
    <w:rsid w:val="00B4158F"/>
    <w:rsid w:val="00B755AD"/>
    <w:rsid w:val="00C5335D"/>
    <w:rsid w:val="00C60068"/>
    <w:rsid w:val="00CB4AAE"/>
    <w:rsid w:val="00CC039B"/>
    <w:rsid w:val="00CE01BB"/>
    <w:rsid w:val="00D14F27"/>
    <w:rsid w:val="00D21313"/>
    <w:rsid w:val="00D355D2"/>
    <w:rsid w:val="00D51F2C"/>
    <w:rsid w:val="00D53DC8"/>
    <w:rsid w:val="00D67905"/>
    <w:rsid w:val="00D8626E"/>
    <w:rsid w:val="00D86E72"/>
    <w:rsid w:val="00D9418A"/>
    <w:rsid w:val="00DB32D9"/>
    <w:rsid w:val="00DD103A"/>
    <w:rsid w:val="00E14145"/>
    <w:rsid w:val="00E35B01"/>
    <w:rsid w:val="00EC4C2A"/>
    <w:rsid w:val="00EF4CB8"/>
    <w:rsid w:val="00F07157"/>
    <w:rsid w:val="00F141A3"/>
    <w:rsid w:val="00F230DA"/>
    <w:rsid w:val="00F57AF0"/>
    <w:rsid w:val="00F90BF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2D014B"/>
  <w15:docId w15:val="{538B5B4C-AC3F-41FA-97C4-5E74991FF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131D9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3A6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157FF-A0FF-4683-96BC-93ADDAA2B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2021-09-01T06:26:00Z</dcterms:created>
  <dcterms:modified xsi:type="dcterms:W3CDTF">2026-02-23T12:53:00Z</dcterms:modified>
</cp:coreProperties>
</file>